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24B9" w14:textId="77777777" w:rsidR="00744ADA" w:rsidRDefault="00744ADA" w:rsidP="00755442">
      <w:pPr>
        <w:rPr>
          <w:rFonts w:asciiTheme="majorHAnsi" w:hAnsiTheme="majorHAnsi"/>
          <w:sz w:val="36"/>
          <w:szCs w:val="36"/>
        </w:rPr>
      </w:pPr>
    </w:p>
    <w:p w14:paraId="3454B594" w14:textId="284A8E79" w:rsidR="00755442" w:rsidRPr="001A5FB3" w:rsidRDefault="00744ADA" w:rsidP="00755442">
      <w:pPr>
        <w:rPr>
          <w:rFonts w:asciiTheme="majorHAnsi" w:hAnsiTheme="majorHAnsi"/>
          <w:sz w:val="32"/>
          <w:szCs w:val="32"/>
        </w:rPr>
      </w:pPr>
      <w:r>
        <w:rPr>
          <w:rFonts w:asciiTheme="majorHAnsi" w:hAnsiTheme="majorHAnsi"/>
          <w:sz w:val="36"/>
          <w:szCs w:val="36"/>
        </w:rPr>
        <w:t>+</w:t>
      </w:r>
      <w:bookmarkStart w:id="0" w:name="_GoBack"/>
      <w:bookmarkEnd w:id="0"/>
      <w:r w:rsidR="001A5FB3">
        <w:rPr>
          <w:rFonts w:asciiTheme="majorHAnsi" w:hAnsiTheme="majorHAnsi"/>
          <w:sz w:val="36"/>
          <w:szCs w:val="36"/>
        </w:rPr>
        <w:t xml:space="preserve">Apps Court Farm, </w:t>
      </w:r>
      <w:r w:rsidR="00755442" w:rsidRPr="00235599">
        <w:rPr>
          <w:rFonts w:asciiTheme="majorHAnsi" w:hAnsiTheme="majorHAnsi"/>
          <w:sz w:val="36"/>
          <w:szCs w:val="36"/>
        </w:rPr>
        <w:t>Surrey</w:t>
      </w:r>
      <w:r w:rsidR="00755442" w:rsidRPr="00755442">
        <w:rPr>
          <w:rFonts w:asciiTheme="majorHAnsi" w:eastAsia="Times New Roman" w:hAnsiTheme="majorHAnsi" w:cs="Arial"/>
          <w:color w:val="2F2E2E"/>
          <w:sz w:val="36"/>
          <w:szCs w:val="36"/>
          <w:lang w:eastAsia="en-GB"/>
        </w:rPr>
        <w:t> </w:t>
      </w:r>
      <w:r w:rsidR="001A5FB3">
        <w:rPr>
          <w:rFonts w:asciiTheme="majorHAnsi" w:eastAsia="Times New Roman" w:hAnsiTheme="majorHAnsi" w:cs="Arial"/>
          <w:color w:val="2F2E2E"/>
          <w:sz w:val="36"/>
          <w:szCs w:val="36"/>
          <w:lang w:eastAsia="en-GB"/>
        </w:rPr>
        <w:t>(</w:t>
      </w:r>
      <w:r w:rsidR="001A5FB3" w:rsidRPr="001A5FB3">
        <w:rPr>
          <w:rFonts w:asciiTheme="majorHAnsi" w:eastAsia="Times New Roman" w:hAnsiTheme="majorHAnsi" w:cs="Arial"/>
          <w:color w:val="2F2E2E"/>
          <w:sz w:val="32"/>
          <w:szCs w:val="32"/>
          <w:lang w:eastAsia="en-GB"/>
        </w:rPr>
        <w:t>29</w:t>
      </w:r>
      <w:r w:rsidR="001A5FB3" w:rsidRPr="001A5FB3">
        <w:rPr>
          <w:rFonts w:asciiTheme="majorHAnsi" w:eastAsia="Times New Roman" w:hAnsiTheme="majorHAnsi" w:cs="Arial"/>
          <w:color w:val="2F2E2E"/>
          <w:sz w:val="32"/>
          <w:szCs w:val="32"/>
          <w:vertAlign w:val="superscript"/>
          <w:lang w:eastAsia="en-GB"/>
        </w:rPr>
        <w:t>th</w:t>
      </w:r>
      <w:r w:rsidR="001A5FB3" w:rsidRPr="001A5FB3">
        <w:rPr>
          <w:rFonts w:asciiTheme="majorHAnsi" w:eastAsia="Times New Roman" w:hAnsiTheme="majorHAnsi" w:cs="Arial"/>
          <w:color w:val="2F2E2E"/>
          <w:sz w:val="32"/>
          <w:szCs w:val="32"/>
          <w:lang w:eastAsia="en-GB"/>
        </w:rPr>
        <w:t xml:space="preserve"> July to 12</w:t>
      </w:r>
      <w:r w:rsidR="001A5FB3" w:rsidRPr="001A5FB3">
        <w:rPr>
          <w:rFonts w:asciiTheme="majorHAnsi" w:eastAsia="Times New Roman" w:hAnsiTheme="majorHAnsi" w:cs="Arial"/>
          <w:color w:val="2F2E2E"/>
          <w:sz w:val="32"/>
          <w:szCs w:val="32"/>
          <w:vertAlign w:val="superscript"/>
          <w:lang w:eastAsia="en-GB"/>
        </w:rPr>
        <w:t>th</w:t>
      </w:r>
      <w:r w:rsidR="001A5FB3" w:rsidRPr="001A5FB3">
        <w:rPr>
          <w:rFonts w:asciiTheme="majorHAnsi" w:eastAsia="Times New Roman" w:hAnsiTheme="majorHAnsi" w:cs="Arial"/>
          <w:color w:val="2F2E2E"/>
          <w:sz w:val="32"/>
          <w:szCs w:val="32"/>
          <w:lang w:eastAsia="en-GB"/>
        </w:rPr>
        <w:t xml:space="preserve"> Aug 2019</w:t>
      </w:r>
      <w:r w:rsidR="001A5FB3">
        <w:rPr>
          <w:rFonts w:asciiTheme="majorHAnsi" w:eastAsia="Times New Roman" w:hAnsiTheme="majorHAnsi" w:cs="Arial"/>
          <w:color w:val="2F2E2E"/>
          <w:sz w:val="32"/>
          <w:szCs w:val="32"/>
          <w:lang w:eastAsia="en-GB"/>
        </w:rPr>
        <w:t>)</w:t>
      </w:r>
    </w:p>
    <w:p w14:paraId="30C6BFB0" w14:textId="77777777" w:rsidR="00235599" w:rsidRPr="006042F0" w:rsidRDefault="00755442"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With over 80 acres of rolling grassland, Apps Court Farm is a rare commodity in South West London: a fabulous place to pitch a tent or a caravan within easy reach of the West End and tourist attractio</w:t>
      </w:r>
      <w:r w:rsidR="00235599" w:rsidRPr="006042F0">
        <w:rPr>
          <w:rFonts w:asciiTheme="majorHAnsi" w:eastAsia="Times New Roman" w:hAnsiTheme="majorHAnsi" w:cs="Arial"/>
          <w:color w:val="2F2E2E"/>
          <w:sz w:val="20"/>
          <w:szCs w:val="20"/>
          <w:lang w:eastAsia="en-GB"/>
        </w:rPr>
        <w:t>ns in the South East, including:</w:t>
      </w:r>
    </w:p>
    <w:p w14:paraId="53B4A35F" w14:textId="77777777" w:rsidR="00235599" w:rsidRPr="006042F0" w:rsidRDefault="00235599" w:rsidP="00755442">
      <w:pPr>
        <w:spacing w:after="0" w:line="240" w:lineRule="auto"/>
        <w:textAlignment w:val="baseline"/>
        <w:rPr>
          <w:rFonts w:asciiTheme="majorHAnsi" w:eastAsia="Times New Roman" w:hAnsiTheme="majorHAnsi" w:cs="Arial"/>
          <w:color w:val="2F2E2E"/>
          <w:sz w:val="20"/>
          <w:szCs w:val="20"/>
          <w:lang w:eastAsia="en-GB"/>
        </w:rPr>
      </w:pPr>
    </w:p>
    <w:p w14:paraId="53EC4495" w14:textId="77777777" w:rsidR="00235599" w:rsidRPr="006042F0" w:rsidRDefault="00755442"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 xml:space="preserve">Hampton Court Palace, </w:t>
      </w:r>
    </w:p>
    <w:p w14:paraId="2A0FF680" w14:textId="77777777" w:rsidR="00235599" w:rsidRPr="006042F0" w:rsidRDefault="00755442"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 xml:space="preserve">Windsor Castle, </w:t>
      </w:r>
    </w:p>
    <w:p w14:paraId="41705555" w14:textId="77777777" w:rsidR="00235599" w:rsidRPr="006042F0" w:rsidRDefault="00755442"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 xml:space="preserve">Chessington </w:t>
      </w:r>
      <w:r w:rsidR="00344E0B" w:rsidRPr="006042F0">
        <w:rPr>
          <w:rFonts w:asciiTheme="majorHAnsi" w:eastAsia="Times New Roman" w:hAnsiTheme="majorHAnsi" w:cs="Arial"/>
          <w:color w:val="2F2E2E"/>
          <w:sz w:val="20"/>
          <w:szCs w:val="20"/>
          <w:lang w:eastAsia="en-GB"/>
        </w:rPr>
        <w:t xml:space="preserve">World of Adventures, </w:t>
      </w:r>
    </w:p>
    <w:p w14:paraId="0D8666A3" w14:textId="77777777" w:rsidR="00235599" w:rsidRPr="006042F0" w:rsidRDefault="00344E0B"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Brooklands Car Museum</w:t>
      </w:r>
      <w:r w:rsidR="00235599" w:rsidRPr="006042F0">
        <w:rPr>
          <w:rFonts w:asciiTheme="majorHAnsi" w:eastAsia="Times New Roman" w:hAnsiTheme="majorHAnsi" w:cs="Arial"/>
          <w:color w:val="2F2E2E"/>
          <w:sz w:val="20"/>
          <w:szCs w:val="20"/>
          <w:lang w:eastAsia="en-GB"/>
        </w:rPr>
        <w:t>,</w:t>
      </w:r>
    </w:p>
    <w:p w14:paraId="781C3D00" w14:textId="77777777" w:rsidR="00235599" w:rsidRPr="006042F0" w:rsidRDefault="00235599"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Mercedes-Benz World,</w:t>
      </w:r>
    </w:p>
    <w:p w14:paraId="6E5D1545" w14:textId="77777777" w:rsidR="00235599" w:rsidRPr="006042F0" w:rsidRDefault="00235599"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 xml:space="preserve">Local Leisure centre </w:t>
      </w:r>
      <w:r w:rsidR="00222834" w:rsidRPr="006042F0">
        <w:rPr>
          <w:rFonts w:asciiTheme="majorHAnsi" w:eastAsia="Times New Roman" w:hAnsiTheme="majorHAnsi" w:cs="Arial"/>
          <w:color w:val="2F2E2E"/>
          <w:sz w:val="20"/>
          <w:szCs w:val="20"/>
          <w:lang w:eastAsia="en-GB"/>
        </w:rPr>
        <w:t>with</w:t>
      </w:r>
      <w:r w:rsidRPr="006042F0">
        <w:rPr>
          <w:rFonts w:asciiTheme="majorHAnsi" w:eastAsia="Times New Roman" w:hAnsiTheme="majorHAnsi" w:cs="Arial"/>
          <w:color w:val="2F2E2E"/>
          <w:sz w:val="20"/>
          <w:szCs w:val="20"/>
          <w:lang w:eastAsia="en-GB"/>
        </w:rPr>
        <w:t xml:space="preserve"> swimming pool,</w:t>
      </w:r>
    </w:p>
    <w:p w14:paraId="0405E40B" w14:textId="77777777" w:rsidR="00235599" w:rsidRPr="006042F0" w:rsidRDefault="00235599"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Bushy Park,</w:t>
      </w:r>
    </w:p>
    <w:p w14:paraId="710A23BA" w14:textId="77777777" w:rsidR="00755442" w:rsidRPr="006042F0" w:rsidRDefault="00755442" w:rsidP="00235599">
      <w:pPr>
        <w:pStyle w:val="ListParagraph"/>
        <w:numPr>
          <w:ilvl w:val="0"/>
          <w:numId w:val="3"/>
        </w:num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Legoland.</w:t>
      </w:r>
    </w:p>
    <w:p w14:paraId="2D099D71" w14:textId="77777777" w:rsidR="00755442" w:rsidRPr="006042F0" w:rsidRDefault="00755442"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t>
      </w:r>
    </w:p>
    <w:p w14:paraId="64E9D017" w14:textId="77777777" w:rsidR="00755442" w:rsidRPr="006042F0" w:rsidRDefault="00755442"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We have space for motorhomes, campervans, touring caravans and</w:t>
      </w:r>
      <w:r w:rsidR="0082263E" w:rsidRPr="006042F0">
        <w:rPr>
          <w:rFonts w:asciiTheme="majorHAnsi" w:eastAsia="Times New Roman" w:hAnsiTheme="majorHAnsi" w:cs="Arial"/>
          <w:color w:val="2F2E2E"/>
          <w:sz w:val="20"/>
          <w:szCs w:val="20"/>
          <w:lang w:eastAsia="en-GB"/>
        </w:rPr>
        <w:t xml:space="preserve"> tents</w:t>
      </w:r>
      <w:r w:rsidRPr="006042F0">
        <w:rPr>
          <w:rFonts w:asciiTheme="majorHAnsi" w:eastAsia="Times New Roman" w:hAnsiTheme="majorHAnsi" w:cs="Arial"/>
          <w:color w:val="2F2E2E"/>
          <w:sz w:val="20"/>
          <w:szCs w:val="20"/>
          <w:lang w:eastAsia="en-GB"/>
        </w:rPr>
        <w:t>.  We have toilets and showers which are free to use and have chemical waste points and fresh drinking water taps located around the campsite. </w:t>
      </w:r>
    </w:p>
    <w:p w14:paraId="78E0EC9A" w14:textId="77777777" w:rsidR="00755442" w:rsidRPr="006042F0" w:rsidRDefault="00755442" w:rsidP="0082263E">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t>
      </w:r>
      <w:r w:rsidRPr="006042F0">
        <w:rPr>
          <w:rFonts w:asciiTheme="majorHAnsi" w:eastAsia="Times New Roman" w:hAnsiTheme="majorHAnsi" w:cs="Arial"/>
          <w:b/>
          <w:bCs/>
          <w:color w:val="2F2E2E"/>
          <w:kern w:val="36"/>
          <w:sz w:val="20"/>
          <w:szCs w:val="20"/>
          <w:lang w:eastAsia="en-GB"/>
        </w:rPr>
        <w:t>​</w:t>
      </w:r>
    </w:p>
    <w:p w14:paraId="67E1BF83" w14:textId="77777777" w:rsidR="00755442" w:rsidRPr="006042F0" w:rsidRDefault="00755442"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Wide access gates with entrance and exit gates inset at an angle to assist turning</w:t>
      </w:r>
    </w:p>
    <w:p w14:paraId="5A7CF043" w14:textId="77777777" w:rsidR="00755442" w:rsidRPr="006042F0" w:rsidRDefault="00755442"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Butane and propane gas cylinders sold on site</w:t>
      </w:r>
    </w:p>
    <w:p w14:paraId="061A14DB" w14:textId="77777777" w:rsidR="00755442" w:rsidRPr="006042F0" w:rsidRDefault="00755442"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Showers and toilets, including facilities for disabled visitors</w:t>
      </w:r>
    </w:p>
    <w:p w14:paraId="319ED938" w14:textId="77777777" w:rsidR="00755442" w:rsidRPr="006042F0" w:rsidRDefault="00755442"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Riverside location with peaceful open views</w:t>
      </w:r>
    </w:p>
    <w:p w14:paraId="36001402" w14:textId="77777777" w:rsidR="00755442" w:rsidRPr="006042F0" w:rsidRDefault="00F464F8"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2 large onsite well stocked</w:t>
      </w:r>
      <w:r w:rsidR="00755442" w:rsidRPr="006042F0">
        <w:rPr>
          <w:rFonts w:asciiTheme="majorHAnsi" w:eastAsia="Times New Roman" w:hAnsiTheme="majorHAnsi" w:cs="Arial"/>
          <w:color w:val="2F2E2E"/>
          <w:sz w:val="20"/>
          <w:szCs w:val="20"/>
          <w:lang w:eastAsia="en-GB"/>
        </w:rPr>
        <w:t xml:space="preserve"> fishing lakes</w:t>
      </w:r>
    </w:p>
    <w:p w14:paraId="3C0C6253" w14:textId="77777777" w:rsidR="00755442" w:rsidRPr="006042F0" w:rsidRDefault="00755442"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proofErr w:type="gramStart"/>
      <w:r w:rsidRPr="006042F0">
        <w:rPr>
          <w:rFonts w:asciiTheme="majorHAnsi" w:eastAsia="Times New Roman" w:hAnsiTheme="majorHAnsi" w:cs="Arial"/>
          <w:color w:val="2F2E2E"/>
          <w:sz w:val="20"/>
          <w:szCs w:val="20"/>
          <w:lang w:eastAsia="en-GB"/>
        </w:rPr>
        <w:t>24 hour</w:t>
      </w:r>
      <w:proofErr w:type="gramEnd"/>
      <w:r w:rsidRPr="006042F0">
        <w:rPr>
          <w:rFonts w:asciiTheme="majorHAnsi" w:eastAsia="Times New Roman" w:hAnsiTheme="majorHAnsi" w:cs="Arial"/>
          <w:color w:val="2F2E2E"/>
          <w:sz w:val="20"/>
          <w:szCs w:val="20"/>
          <w:lang w:eastAsia="en-GB"/>
        </w:rPr>
        <w:t xml:space="preserve"> security and helpful staff</w:t>
      </w:r>
    </w:p>
    <w:p w14:paraId="4224DC93" w14:textId="77777777" w:rsidR="00755442" w:rsidRPr="006042F0" w:rsidRDefault="0082263E"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A</w:t>
      </w:r>
      <w:r w:rsidR="002925EE" w:rsidRPr="006042F0">
        <w:rPr>
          <w:rFonts w:asciiTheme="majorHAnsi" w:eastAsia="Times New Roman" w:hAnsiTheme="majorHAnsi" w:cs="Arial"/>
          <w:color w:val="2F2E2E"/>
          <w:sz w:val="20"/>
          <w:szCs w:val="20"/>
          <w:lang w:eastAsia="en-GB"/>
        </w:rPr>
        <w:t>rchery</w:t>
      </w:r>
      <w:r w:rsidR="00235599" w:rsidRPr="006042F0">
        <w:rPr>
          <w:rFonts w:asciiTheme="majorHAnsi" w:eastAsia="Times New Roman" w:hAnsiTheme="majorHAnsi" w:cs="Arial"/>
          <w:color w:val="2F2E2E"/>
          <w:sz w:val="20"/>
          <w:szCs w:val="20"/>
          <w:lang w:eastAsia="en-GB"/>
        </w:rPr>
        <w:t xml:space="preserve"> range</w:t>
      </w:r>
      <w:r w:rsidRPr="006042F0">
        <w:rPr>
          <w:rFonts w:asciiTheme="majorHAnsi" w:eastAsia="Times New Roman" w:hAnsiTheme="majorHAnsi" w:cs="Arial"/>
          <w:color w:val="2F2E2E"/>
          <w:sz w:val="20"/>
          <w:szCs w:val="20"/>
          <w:lang w:eastAsia="en-GB"/>
        </w:rPr>
        <w:t xml:space="preserve"> onsite</w:t>
      </w:r>
    </w:p>
    <w:p w14:paraId="1B2EC5C0" w14:textId="77777777" w:rsidR="0082263E" w:rsidRPr="006042F0" w:rsidRDefault="0082263E" w:rsidP="00755442">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Social tent onsite</w:t>
      </w:r>
    </w:p>
    <w:p w14:paraId="6C652220" w14:textId="77777777" w:rsidR="00755442" w:rsidRPr="006042F0" w:rsidRDefault="00235599" w:rsidP="002925EE">
      <w:pPr>
        <w:numPr>
          <w:ilvl w:val="0"/>
          <w:numId w:val="1"/>
        </w:numPr>
        <w:spacing w:after="0" w:line="240" w:lineRule="auto"/>
        <w:ind w:left="120"/>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Onsite car boot, (Sundays)</w:t>
      </w:r>
    </w:p>
    <w:p w14:paraId="7EDB1B7C" w14:textId="77777777" w:rsidR="00755442" w:rsidRPr="006042F0" w:rsidRDefault="00755442"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 </w:t>
      </w:r>
    </w:p>
    <w:p w14:paraId="36BA599C" w14:textId="77777777" w:rsidR="00745F5F" w:rsidRPr="006042F0" w:rsidRDefault="00755442"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We also have access to the River Thames as we back on to the towpath at Sunbury Lock which makes us ideally located for river walks and cycle rides.  There is also a lovely river pub within easy walking distance that sells great food.</w:t>
      </w:r>
      <w:r w:rsidR="00745F5F" w:rsidRPr="006042F0">
        <w:rPr>
          <w:rFonts w:asciiTheme="majorHAnsi" w:eastAsia="Times New Roman" w:hAnsiTheme="majorHAnsi" w:cs="Arial"/>
          <w:color w:val="2F2E2E"/>
          <w:sz w:val="20"/>
          <w:szCs w:val="20"/>
          <w:lang w:eastAsia="en-GB"/>
        </w:rPr>
        <w:t xml:space="preserve"> </w:t>
      </w:r>
    </w:p>
    <w:p w14:paraId="260C8F5D" w14:textId="77777777" w:rsidR="00745F5F" w:rsidRPr="006042F0" w:rsidRDefault="00745F5F" w:rsidP="00755442">
      <w:pPr>
        <w:spacing w:after="0" w:line="240" w:lineRule="auto"/>
        <w:textAlignment w:val="baseline"/>
        <w:rPr>
          <w:rFonts w:asciiTheme="majorHAnsi" w:eastAsia="Times New Roman" w:hAnsiTheme="majorHAnsi" w:cs="Arial"/>
          <w:color w:val="2F2E2E"/>
          <w:sz w:val="20"/>
          <w:szCs w:val="20"/>
          <w:lang w:eastAsia="en-GB"/>
        </w:rPr>
      </w:pPr>
    </w:p>
    <w:p w14:paraId="4AE4A685" w14:textId="549B618A" w:rsidR="00755442" w:rsidRPr="006042F0" w:rsidRDefault="00745F5F" w:rsidP="00755442">
      <w:pPr>
        <w:spacing w:after="0" w:line="240" w:lineRule="auto"/>
        <w:textAlignment w:val="baseline"/>
        <w:rPr>
          <w:rFonts w:asciiTheme="majorHAnsi" w:eastAsia="Times New Roman" w:hAnsiTheme="majorHAnsi" w:cs="Arial"/>
          <w:color w:val="2F2E2E"/>
          <w:sz w:val="20"/>
          <w:szCs w:val="20"/>
          <w:lang w:eastAsia="en-GB"/>
        </w:rPr>
      </w:pPr>
      <w:r w:rsidRPr="006042F0">
        <w:rPr>
          <w:rFonts w:asciiTheme="majorHAnsi" w:eastAsia="Times New Roman" w:hAnsiTheme="majorHAnsi" w:cs="Arial"/>
          <w:color w:val="2F2E2E"/>
          <w:sz w:val="20"/>
          <w:szCs w:val="20"/>
          <w:lang w:eastAsia="en-GB"/>
        </w:rPr>
        <w:t>The weekend of the 10</w:t>
      </w:r>
      <w:r w:rsidRPr="006042F0">
        <w:rPr>
          <w:rFonts w:asciiTheme="majorHAnsi" w:eastAsia="Times New Roman" w:hAnsiTheme="majorHAnsi" w:cs="Arial"/>
          <w:color w:val="2F2E2E"/>
          <w:sz w:val="20"/>
          <w:szCs w:val="20"/>
          <w:vertAlign w:val="superscript"/>
          <w:lang w:eastAsia="en-GB"/>
        </w:rPr>
        <w:t>th</w:t>
      </w:r>
      <w:r w:rsidRPr="006042F0">
        <w:rPr>
          <w:rFonts w:asciiTheme="majorHAnsi" w:eastAsia="Times New Roman" w:hAnsiTheme="majorHAnsi" w:cs="Arial"/>
          <w:color w:val="2F2E2E"/>
          <w:sz w:val="20"/>
          <w:szCs w:val="20"/>
          <w:lang w:eastAsia="en-GB"/>
        </w:rPr>
        <w:t xml:space="preserve"> and 11</w:t>
      </w:r>
      <w:r w:rsidRPr="006042F0">
        <w:rPr>
          <w:rFonts w:asciiTheme="majorHAnsi" w:eastAsia="Times New Roman" w:hAnsiTheme="majorHAnsi" w:cs="Arial"/>
          <w:color w:val="2F2E2E"/>
          <w:sz w:val="20"/>
          <w:szCs w:val="20"/>
          <w:vertAlign w:val="superscript"/>
          <w:lang w:eastAsia="en-GB"/>
        </w:rPr>
        <w:t>th</w:t>
      </w:r>
      <w:r w:rsidRPr="006042F0">
        <w:rPr>
          <w:rFonts w:asciiTheme="majorHAnsi" w:eastAsia="Times New Roman" w:hAnsiTheme="majorHAnsi" w:cs="Arial"/>
          <w:color w:val="2F2E2E"/>
          <w:sz w:val="20"/>
          <w:szCs w:val="20"/>
          <w:lang w:eastAsia="en-GB"/>
        </w:rPr>
        <w:t xml:space="preserve"> Aug is the Sunbury Regatta, over 100 races on the Thames as well as many </w:t>
      </w:r>
      <w:proofErr w:type="gramStart"/>
      <w:r w:rsidRPr="006042F0">
        <w:rPr>
          <w:rFonts w:asciiTheme="majorHAnsi" w:eastAsia="Times New Roman" w:hAnsiTheme="majorHAnsi" w:cs="Arial"/>
          <w:color w:val="2F2E2E"/>
          <w:sz w:val="20"/>
          <w:szCs w:val="20"/>
          <w:lang w:eastAsia="en-GB"/>
        </w:rPr>
        <w:t>land based</w:t>
      </w:r>
      <w:proofErr w:type="gramEnd"/>
      <w:r w:rsidRPr="006042F0">
        <w:rPr>
          <w:rFonts w:asciiTheme="majorHAnsi" w:eastAsia="Times New Roman" w:hAnsiTheme="majorHAnsi" w:cs="Arial"/>
          <w:color w:val="2F2E2E"/>
          <w:sz w:val="20"/>
          <w:szCs w:val="20"/>
          <w:lang w:eastAsia="en-GB"/>
        </w:rPr>
        <w:t xml:space="preserve"> events all within a stone’s throw of the campsite. There is also a firework display, which you can see from the comfort of your camping.</w:t>
      </w:r>
    </w:p>
    <w:p w14:paraId="67F9D228" w14:textId="76003F5D" w:rsidR="006042F0" w:rsidRPr="006042F0" w:rsidRDefault="006042F0" w:rsidP="00755442">
      <w:pPr>
        <w:spacing w:after="0" w:line="240" w:lineRule="auto"/>
        <w:textAlignment w:val="baseline"/>
        <w:rPr>
          <w:rFonts w:asciiTheme="majorHAnsi" w:eastAsia="Times New Roman" w:hAnsiTheme="majorHAnsi" w:cs="Arial"/>
          <w:color w:val="2F2E2E"/>
          <w:sz w:val="20"/>
          <w:szCs w:val="20"/>
          <w:lang w:eastAsia="en-GB"/>
        </w:rPr>
      </w:pPr>
    </w:p>
    <w:p w14:paraId="5B10ABF3" w14:textId="77777777" w:rsidR="006042F0" w:rsidRPr="006042F0" w:rsidRDefault="006042F0" w:rsidP="006042F0">
      <w:pPr>
        <w:spacing w:after="160" w:line="259" w:lineRule="auto"/>
        <w:rPr>
          <w:rFonts w:ascii="Cambria" w:hAnsi="Cambria" w:cs="Calibri"/>
          <w:sz w:val="20"/>
          <w:szCs w:val="20"/>
        </w:rPr>
      </w:pPr>
      <w:r w:rsidRPr="006042F0">
        <w:rPr>
          <w:rFonts w:ascii="Cambria" w:hAnsi="Cambria" w:cs="Calibri"/>
          <w:sz w:val="20"/>
          <w:szCs w:val="20"/>
        </w:rPr>
        <w:t>Pre-booking advisable Contact Tracey on 07557914324 to book. If you do not pre-book it is advisable to contact Tracey prior to arrival to ensure there are still pitches available</w:t>
      </w:r>
    </w:p>
    <w:p w14:paraId="29A1783F" w14:textId="77777777" w:rsidR="006042F0" w:rsidRPr="006042F0" w:rsidRDefault="006042F0" w:rsidP="006042F0">
      <w:pPr>
        <w:spacing w:after="160" w:line="259" w:lineRule="auto"/>
        <w:rPr>
          <w:rFonts w:ascii="Cambria" w:hAnsi="Cambria" w:cs="Calibri"/>
          <w:sz w:val="20"/>
          <w:szCs w:val="20"/>
        </w:rPr>
      </w:pPr>
      <w:r w:rsidRPr="006042F0">
        <w:rPr>
          <w:rFonts w:ascii="Cambria" w:hAnsi="Cambria" w:cs="Calibri"/>
          <w:sz w:val="20"/>
          <w:szCs w:val="20"/>
        </w:rPr>
        <w:t xml:space="preserve">There will be </w:t>
      </w:r>
      <w:r w:rsidRPr="006042F0">
        <w:rPr>
          <w:rFonts w:ascii="Cambria" w:hAnsi="Cambria" w:cs="Calibri"/>
          <w:b/>
          <w:sz w:val="20"/>
          <w:szCs w:val="20"/>
        </w:rPr>
        <w:t xml:space="preserve">NO </w:t>
      </w:r>
      <w:r w:rsidRPr="006042F0">
        <w:rPr>
          <w:rFonts w:ascii="Cambria" w:hAnsi="Cambria" w:cs="Calibri"/>
          <w:sz w:val="20"/>
          <w:szCs w:val="20"/>
        </w:rPr>
        <w:t>access to site on AUGUST 4th until after 4.00 pm due to a road closure for a cycle road race</w:t>
      </w:r>
    </w:p>
    <w:p w14:paraId="028BD623" w14:textId="77777777" w:rsidR="006042F0" w:rsidRPr="00755442" w:rsidRDefault="006042F0" w:rsidP="00755442">
      <w:pPr>
        <w:spacing w:after="0" w:line="240" w:lineRule="auto"/>
        <w:textAlignment w:val="baseline"/>
        <w:rPr>
          <w:rFonts w:asciiTheme="majorHAnsi" w:eastAsia="Times New Roman" w:hAnsiTheme="majorHAnsi" w:cs="Arial"/>
          <w:color w:val="2F2E2E"/>
          <w:sz w:val="24"/>
          <w:szCs w:val="24"/>
          <w:lang w:eastAsia="en-GB"/>
        </w:rPr>
      </w:pPr>
    </w:p>
    <w:p w14:paraId="40D51DF3" w14:textId="77777777" w:rsidR="00755442" w:rsidRPr="00755442" w:rsidRDefault="00755442" w:rsidP="00755442">
      <w:pPr>
        <w:spacing w:after="0" w:line="240" w:lineRule="auto"/>
        <w:textAlignment w:val="baseline"/>
        <w:rPr>
          <w:rFonts w:asciiTheme="majorHAnsi" w:eastAsia="Times New Roman" w:hAnsiTheme="majorHAnsi" w:cs="Arial"/>
          <w:color w:val="2F2E2E"/>
          <w:sz w:val="24"/>
          <w:szCs w:val="24"/>
          <w:lang w:eastAsia="en-GB"/>
        </w:rPr>
      </w:pPr>
      <w:r w:rsidRPr="00755442">
        <w:rPr>
          <w:rFonts w:asciiTheme="majorHAnsi" w:eastAsia="Times New Roman" w:hAnsiTheme="majorHAnsi" w:cs="Arial"/>
          <w:color w:val="2F2E2E"/>
          <w:sz w:val="24"/>
          <w:szCs w:val="24"/>
          <w:lang w:eastAsia="en-GB"/>
        </w:rPr>
        <w:t> ​</w:t>
      </w:r>
    </w:p>
    <w:p w14:paraId="4AEAC0C1" w14:textId="77777777" w:rsidR="00755442" w:rsidRDefault="00673893">
      <w:pPr>
        <w:rPr>
          <w:rFonts w:asciiTheme="majorHAnsi" w:hAnsiTheme="majorHAnsi"/>
          <w:sz w:val="24"/>
          <w:szCs w:val="24"/>
        </w:rPr>
      </w:pPr>
      <w:r>
        <w:rPr>
          <w:noProof/>
          <w:lang w:eastAsia="en-GB"/>
        </w:rPr>
        <w:drawing>
          <wp:inline distT="0" distB="0" distL="0" distR="0" wp14:anchorId="0D9E7F79" wp14:editId="148CFBBC">
            <wp:extent cx="5563043" cy="170121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5579616" cy="1706278"/>
                    </a:xfrm>
                    <a:prstGeom prst="rect">
                      <a:avLst/>
                    </a:prstGeom>
                    <a:noFill/>
                    <a:ln w="9525">
                      <a:noFill/>
                      <a:miter lim="800000"/>
                      <a:headEnd/>
                      <a:tailEnd/>
                    </a:ln>
                  </pic:spPr>
                </pic:pic>
              </a:graphicData>
            </a:graphic>
          </wp:inline>
        </w:drawing>
      </w:r>
    </w:p>
    <w:p w14:paraId="2AF17EE9" w14:textId="77777777" w:rsidR="001A5FB3" w:rsidRPr="00755442" w:rsidRDefault="001A5FB3" w:rsidP="001A5FB3">
      <w:pPr>
        <w:jc w:val="center"/>
        <w:rPr>
          <w:rFonts w:asciiTheme="majorHAnsi" w:hAnsiTheme="majorHAnsi"/>
          <w:sz w:val="24"/>
          <w:szCs w:val="24"/>
        </w:rPr>
      </w:pPr>
      <w:r>
        <w:rPr>
          <w:rFonts w:asciiTheme="majorHAnsi" w:hAnsiTheme="majorHAnsi"/>
          <w:sz w:val="24"/>
          <w:szCs w:val="24"/>
        </w:rPr>
        <w:lastRenderedPageBreak/>
        <w:t>Apps Court Farm, Hurst Road, Walton-on-Thames, Surrey, KT12 2EG</w:t>
      </w:r>
    </w:p>
    <w:sectPr w:rsidR="001A5FB3" w:rsidRPr="00755442" w:rsidSect="006042F0">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196"/>
    <w:multiLevelType w:val="hybridMultilevel"/>
    <w:tmpl w:val="946C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6707F"/>
    <w:multiLevelType w:val="multilevel"/>
    <w:tmpl w:val="1F7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91E6C"/>
    <w:multiLevelType w:val="multilevel"/>
    <w:tmpl w:val="FE1A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42"/>
    <w:rsid w:val="001A5FB3"/>
    <w:rsid w:val="00214806"/>
    <w:rsid w:val="00222834"/>
    <w:rsid w:val="00235599"/>
    <w:rsid w:val="002430D2"/>
    <w:rsid w:val="00273950"/>
    <w:rsid w:val="002925EE"/>
    <w:rsid w:val="00344E0B"/>
    <w:rsid w:val="005312E5"/>
    <w:rsid w:val="006042F0"/>
    <w:rsid w:val="00673893"/>
    <w:rsid w:val="00744ADA"/>
    <w:rsid w:val="00745F5F"/>
    <w:rsid w:val="00755442"/>
    <w:rsid w:val="007A6B7F"/>
    <w:rsid w:val="0082263E"/>
    <w:rsid w:val="00E85047"/>
    <w:rsid w:val="00F4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C238"/>
  <w15:docId w15:val="{F857160B-7D7C-4AA4-9113-B9B87EBB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7F"/>
  </w:style>
  <w:style w:type="paragraph" w:styleId="Heading1">
    <w:name w:val="heading 1"/>
    <w:basedOn w:val="Normal"/>
    <w:link w:val="Heading1Char"/>
    <w:uiPriority w:val="9"/>
    <w:qFormat/>
    <w:rsid w:val="0075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442"/>
    <w:rPr>
      <w:rFonts w:ascii="Times New Roman" w:eastAsia="Times New Roman" w:hAnsi="Times New Roman" w:cs="Times New Roman"/>
      <w:b/>
      <w:bCs/>
      <w:kern w:val="36"/>
      <w:sz w:val="48"/>
      <w:szCs w:val="48"/>
      <w:lang w:eastAsia="en-GB"/>
    </w:rPr>
  </w:style>
  <w:style w:type="paragraph" w:customStyle="1" w:styleId="font8">
    <w:name w:val="font_8"/>
    <w:basedOn w:val="Normal"/>
    <w:rsid w:val="00755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442"/>
  </w:style>
  <w:style w:type="paragraph" w:styleId="ListParagraph">
    <w:name w:val="List Paragraph"/>
    <w:basedOn w:val="Normal"/>
    <w:uiPriority w:val="34"/>
    <w:qFormat/>
    <w:rsid w:val="00235599"/>
    <w:pPr>
      <w:ind w:left="720"/>
      <w:contextualSpacing/>
    </w:pPr>
  </w:style>
  <w:style w:type="paragraph" w:styleId="BalloonText">
    <w:name w:val="Balloon Text"/>
    <w:basedOn w:val="Normal"/>
    <w:link w:val="BalloonTextChar"/>
    <w:uiPriority w:val="99"/>
    <w:semiHidden/>
    <w:unhideWhenUsed/>
    <w:rsid w:val="0067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9448">
      <w:bodyDiv w:val="1"/>
      <w:marLeft w:val="0"/>
      <w:marRight w:val="0"/>
      <w:marTop w:val="0"/>
      <w:marBottom w:val="0"/>
      <w:divBdr>
        <w:top w:val="none" w:sz="0" w:space="0" w:color="auto"/>
        <w:left w:val="none" w:sz="0" w:space="0" w:color="auto"/>
        <w:bottom w:val="none" w:sz="0" w:space="0" w:color="auto"/>
        <w:right w:val="none" w:sz="0" w:space="0" w:color="auto"/>
      </w:divBdr>
      <w:divsChild>
        <w:div w:id="943149182">
          <w:marLeft w:val="0"/>
          <w:marRight w:val="0"/>
          <w:marTop w:val="0"/>
          <w:marBottom w:val="0"/>
          <w:divBdr>
            <w:top w:val="none" w:sz="0" w:space="0" w:color="auto"/>
            <w:left w:val="none" w:sz="0" w:space="0" w:color="auto"/>
            <w:bottom w:val="none" w:sz="0" w:space="0" w:color="auto"/>
            <w:right w:val="none" w:sz="0" w:space="0" w:color="auto"/>
          </w:divBdr>
        </w:div>
        <w:div w:id="1504584518">
          <w:marLeft w:val="0"/>
          <w:marRight w:val="0"/>
          <w:marTop w:val="0"/>
          <w:marBottom w:val="0"/>
          <w:divBdr>
            <w:top w:val="none" w:sz="0" w:space="0" w:color="auto"/>
            <w:left w:val="none" w:sz="0" w:space="0" w:color="auto"/>
            <w:bottom w:val="none" w:sz="0" w:space="0" w:color="auto"/>
            <w:right w:val="none" w:sz="0" w:space="0" w:color="auto"/>
          </w:divBdr>
          <w:divsChild>
            <w:div w:id="1186022243">
              <w:marLeft w:val="0"/>
              <w:marRight w:val="0"/>
              <w:marTop w:val="0"/>
              <w:marBottom w:val="0"/>
              <w:divBdr>
                <w:top w:val="none" w:sz="0" w:space="0" w:color="auto"/>
                <w:left w:val="none" w:sz="0" w:space="0" w:color="auto"/>
                <w:bottom w:val="none" w:sz="0" w:space="0" w:color="auto"/>
                <w:right w:val="none" w:sz="0" w:space="0" w:color="auto"/>
              </w:divBdr>
              <w:divsChild>
                <w:div w:id="125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49367">
          <w:marLeft w:val="0"/>
          <w:marRight w:val="0"/>
          <w:marTop w:val="0"/>
          <w:marBottom w:val="0"/>
          <w:divBdr>
            <w:top w:val="none" w:sz="0" w:space="0" w:color="auto"/>
            <w:left w:val="none" w:sz="0" w:space="0" w:color="auto"/>
            <w:bottom w:val="none" w:sz="0" w:space="0" w:color="auto"/>
            <w:right w:val="none" w:sz="0" w:space="0" w:color="auto"/>
          </w:divBdr>
          <w:divsChild>
            <w:div w:id="1121457546">
              <w:marLeft w:val="0"/>
              <w:marRight w:val="0"/>
              <w:marTop w:val="0"/>
              <w:marBottom w:val="0"/>
              <w:divBdr>
                <w:top w:val="none" w:sz="0" w:space="0" w:color="auto"/>
                <w:left w:val="none" w:sz="0" w:space="0" w:color="auto"/>
                <w:bottom w:val="none" w:sz="0" w:space="0" w:color="auto"/>
                <w:right w:val="none" w:sz="0" w:space="0" w:color="auto"/>
              </w:divBdr>
              <w:divsChild>
                <w:div w:id="1234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508">
          <w:marLeft w:val="0"/>
          <w:marRight w:val="0"/>
          <w:marTop w:val="0"/>
          <w:marBottom w:val="0"/>
          <w:divBdr>
            <w:top w:val="none" w:sz="0" w:space="0" w:color="auto"/>
            <w:left w:val="none" w:sz="0" w:space="0" w:color="auto"/>
            <w:bottom w:val="none" w:sz="0" w:space="0" w:color="auto"/>
            <w:right w:val="none" w:sz="0" w:space="0" w:color="auto"/>
          </w:divBdr>
        </w:div>
        <w:div w:id="193285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Camp</dc:creator>
  <cp:lastModifiedBy>Geoff Poore</cp:lastModifiedBy>
  <cp:revision>5</cp:revision>
  <dcterms:created xsi:type="dcterms:W3CDTF">2018-12-07T10:48:00Z</dcterms:created>
  <dcterms:modified xsi:type="dcterms:W3CDTF">2018-12-15T15:10:00Z</dcterms:modified>
</cp:coreProperties>
</file>